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eastAsia="" w:cs="" w:asciiTheme="minorHAnsi" w:cstheme="minorBidi" w:eastAsiaTheme="minorEastAsia" w:hAnsiTheme="minorHAnsi"/>
          <w:b/>
          <w:b/>
          <w:bCs/>
          <w:color w:val="000000"/>
          <w:sz w:val="24"/>
          <w:szCs w:val="24"/>
          <w:u w:val="single"/>
        </w:rPr>
      </w:pPr>
      <w:r>
        <w:rPr>
          <w:rFonts w:eastAsia="" w:cs="" w:cstheme="minorBidi" w:eastAsiaTheme="minorEastAsia"/>
          <w:b/>
          <w:bCs/>
          <w:sz w:val="24"/>
          <w:szCs w:val="24"/>
        </w:rPr>
        <w:t xml:space="preserve">              </w:t>
      </w:r>
      <w:r>
        <w:rPr>
          <w:rFonts w:eastAsia="" w:cs="" w:cstheme="minorBidi" w:eastAsiaTheme="minorEastAsia"/>
          <w:b/>
          <w:bCs/>
          <w:color w:val="000000" w:themeColor="text1"/>
          <w:sz w:val="24"/>
          <w:szCs w:val="24"/>
          <w:u w:val="single"/>
        </w:rPr>
        <w:t>SWINEFLEET PARISH COUNCIL</w:t>
      </w:r>
    </w:p>
    <w:p>
      <w:pPr>
        <w:pStyle w:val="Normal"/>
        <w:jc w:val="center"/>
        <w:rPr>
          <w:rFonts w:ascii="Calibri" w:hAnsi="Calibri" w:eastAsia="" w:cs="" w:asciiTheme="minorHAnsi" w:cstheme="minorBidi" w:eastAsiaTheme="minorEastAsia" w:hAnsiTheme="minorHAnsi"/>
          <w:b/>
          <w:b/>
          <w:bCs/>
          <w:color w:val="000000"/>
          <w:sz w:val="24"/>
          <w:szCs w:val="24"/>
          <w:u w:val="single"/>
        </w:rPr>
      </w:pPr>
      <w:r>
        <w:rPr>
          <w:rFonts w:eastAsia="" w:cs="" w:cstheme="minorBidi" w:eastAsiaTheme="minorEastAsia"/>
          <w:b/>
          <w:bCs/>
          <w:color w:val="000000"/>
          <w:sz w:val="24"/>
          <w:szCs w:val="24"/>
          <w:u w:val="single"/>
        </w:rPr>
      </w:r>
    </w:p>
    <w:p>
      <w:pPr>
        <w:pStyle w:val="Normal"/>
        <w:jc w:val="center"/>
        <w:rPr>
          <w:rFonts w:ascii="Calibri" w:hAnsi="Calibri" w:eastAsia="" w:cs="" w:asciiTheme="minorHAnsi" w:cstheme="minorBidi" w:eastAsiaTheme="minorEastAsia" w:hAnsiTheme="minorHAnsi"/>
          <w:b/>
          <w:b/>
          <w:bCs/>
          <w:sz w:val="24"/>
          <w:szCs w:val="24"/>
        </w:rPr>
      </w:pPr>
      <w:r>
        <w:rPr>
          <w:rFonts w:eastAsia="" w:cs="" w:cstheme="minorBidi" w:eastAsiaTheme="minorEastAsia"/>
          <w:b/>
          <w:bCs/>
          <w:color w:val="000000" w:themeColor="text1"/>
          <w:sz w:val="24"/>
          <w:szCs w:val="24"/>
        </w:rPr>
        <w:t>Email swinefleetparishcouncil@gmail.com</w:t>
      </w:r>
    </w:p>
    <w:p>
      <w:pPr>
        <w:pStyle w:val="Normal"/>
        <w:ind w:left="-1134" w:firstLine="1134"/>
        <w:jc w:val="center"/>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vertAlign w:val="superscript"/>
        </w:rPr>
      </w:pPr>
      <w:r>
        <w:rPr>
          <w:rFonts w:eastAsia="" w:cs="" w:cstheme="minorBidi" w:eastAsiaTheme="minorEastAsia"/>
          <w:sz w:val="24"/>
          <w:szCs w:val="24"/>
        </w:rPr>
        <w:t xml:space="preserve">Dear Councillor                                                                                                             09 </w:t>
      </w:r>
      <w:r>
        <w:rPr>
          <w:rFonts w:eastAsia="" w:cs="" w:cstheme="minorBidi" w:eastAsiaTheme="minorEastAsia"/>
          <w:sz w:val="24"/>
          <w:szCs w:val="24"/>
          <w:vertAlign w:val="superscript"/>
        </w:rPr>
        <w:t>th</w:t>
      </w:r>
      <w:r>
        <w:rPr>
          <w:rFonts w:eastAsia="" w:cs="" w:cstheme="minorBidi" w:eastAsiaTheme="minorEastAsia"/>
          <w:sz w:val="24"/>
          <w:szCs w:val="24"/>
        </w:rPr>
        <w:t xml:space="preserve"> </w:t>
      </w:r>
      <w:r>
        <w:rPr>
          <w:rFonts w:eastAsia="" w:cs="" w:cstheme="minorBidi" w:eastAsiaTheme="minorEastAsia"/>
          <w:color w:val="auto"/>
          <w:kern w:val="0"/>
          <w:sz w:val="24"/>
          <w:szCs w:val="24"/>
          <w:lang w:val="en-GB" w:eastAsia="en-US" w:bidi="ar-SA"/>
        </w:rPr>
        <w:t>March</w:t>
      </w:r>
      <w:r>
        <w:rPr>
          <w:rFonts w:eastAsia="" w:cs="" w:cstheme="minorBidi" w:eastAsiaTheme="minorEastAsia"/>
          <w:sz w:val="24"/>
          <w:szCs w:val="24"/>
        </w:rPr>
        <w:t xml:space="preserve"> 2025</w:t>
      </w:r>
    </w:p>
    <w:p>
      <w:pPr>
        <w:pStyle w:val="Normal"/>
        <w:spacing w:lineRule="auto" w:line="240"/>
        <w:rPr>
          <w:rFonts w:ascii="Calibri" w:hAnsi="Calibri" w:eastAsia="" w:cs="" w:asciiTheme="minorHAnsi" w:cstheme="minorBidi" w:eastAsiaTheme="minorEastAsia" w:hAnsiTheme="minorHAnsi"/>
          <w:sz w:val="24"/>
          <w:szCs w:val="24"/>
        </w:rPr>
      </w:pPr>
      <w:r>
        <w:rPr>
          <w:rFonts w:ascii="Cambria" w:hAnsi="Cambria" w:asciiTheme="majorHAnsi" w:hAnsiTheme="majorHAnsi"/>
          <w:sz w:val="24"/>
          <w:szCs w:val="24"/>
        </w:rPr>
        <w:tab/>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You are summoned to attend the next meeting of Swinefleet Parish Council to be held on </w:t>
      </w:r>
      <w:r>
        <w:rPr>
          <w:rFonts w:eastAsia="" w:cs="" w:cstheme="minorBidi" w:eastAsiaTheme="minorEastAsia"/>
          <w:b/>
          <w:bCs/>
          <w:sz w:val="24"/>
          <w:szCs w:val="24"/>
        </w:rPr>
        <w:t>Tuesday 18</w:t>
      </w:r>
      <w:r>
        <w:rPr>
          <w:rFonts w:eastAsia="" w:cs="" w:cstheme="minorBidi" w:eastAsiaTheme="minorEastAsia"/>
          <w:b/>
          <w:bCs/>
          <w:sz w:val="24"/>
          <w:szCs w:val="24"/>
          <w:vertAlign w:val="superscript"/>
        </w:rPr>
        <w:t>th</w:t>
      </w:r>
      <w:r>
        <w:rPr>
          <w:rFonts w:eastAsia="" w:cs="" w:cstheme="minorBidi" w:eastAsiaTheme="minorEastAsia"/>
          <w:b/>
          <w:bCs/>
          <w:sz w:val="24"/>
          <w:szCs w:val="24"/>
        </w:rPr>
        <w:t xml:space="preserve"> </w:t>
      </w:r>
      <w:r>
        <w:rPr>
          <w:rFonts w:eastAsia="" w:cs="" w:cstheme="minorBidi" w:eastAsiaTheme="minorEastAsia"/>
          <w:b/>
          <w:bCs/>
          <w:color w:val="auto"/>
          <w:kern w:val="0"/>
          <w:sz w:val="24"/>
          <w:szCs w:val="24"/>
          <w:lang w:val="en-GB" w:eastAsia="en-US" w:bidi="ar-SA"/>
        </w:rPr>
        <w:t>March</w:t>
      </w:r>
      <w:r>
        <w:rPr>
          <w:rFonts w:eastAsia="" w:cs="" w:cstheme="minorBidi" w:eastAsiaTheme="minorEastAsia"/>
          <w:b/>
          <w:bCs/>
          <w:sz w:val="24"/>
          <w:szCs w:val="24"/>
        </w:rPr>
        <w:t xml:space="preserve"> 2025 at 7.00pm </w:t>
      </w:r>
      <w:r>
        <w:rPr>
          <w:rFonts w:eastAsia="" w:cs="" w:cstheme="minorBidi" w:eastAsiaTheme="minorEastAsia"/>
          <w:sz w:val="24"/>
          <w:szCs w:val="24"/>
        </w:rPr>
        <w:t>at Swinefleet village hall.</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WHERE PRIVATE &amp; CONFIDENTIAL MATTERS ARE ON THE AGENDA. PUBLIC TO LEAVE THE MEETING.</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u w:val="single"/>
        </w:rPr>
      </w:pPr>
      <w:r>
        <w:rPr>
          <w:rFonts w:eastAsia="" w:cs="" w:cstheme="minorBidi" w:eastAsiaTheme="minorEastAsia"/>
          <w:b/>
          <w:bCs/>
          <w:sz w:val="24"/>
          <w:szCs w:val="24"/>
          <w:u w:val="single"/>
        </w:rPr>
        <w:t>AGENDA</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1</w:t>
      </w:r>
      <w:r>
        <w:rPr>
          <w:rFonts w:eastAsia="" w:cs="" w:cstheme="minorBidi" w:eastAsiaTheme="minorEastAsia"/>
          <w:sz w:val="24"/>
          <w:szCs w:val="24"/>
        </w:rPr>
        <w:t xml:space="preserve">. </w:t>
      </w:r>
      <w:r>
        <w:rPr>
          <w:rFonts w:eastAsia="" w:cs="" w:cstheme="minorBidi" w:eastAsiaTheme="minorEastAsia"/>
          <w:b/>
          <w:bCs/>
          <w:sz w:val="24"/>
          <w:szCs w:val="24"/>
        </w:rPr>
        <w:t>Declarations of interest on agenda items</w:t>
      </w:r>
      <w:r>
        <w:rPr>
          <w:rFonts w:eastAsia="" w:cs="" w:cstheme="minorBidi" w:eastAsiaTheme="minorEastAsia"/>
          <w:sz w:val="24"/>
          <w:szCs w:val="24"/>
        </w:rPr>
        <w:t>. (To be given at meeting and minuted)</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2.</w:t>
      </w:r>
      <w:r>
        <w:rPr>
          <w:rFonts w:eastAsia="" w:cs="" w:cstheme="minorBidi" w:eastAsiaTheme="minorEastAsia"/>
          <w:sz w:val="24"/>
          <w:szCs w:val="24"/>
        </w:rPr>
        <w:t xml:space="preserve"> </w:t>
      </w:r>
      <w:r>
        <w:rPr>
          <w:rFonts w:eastAsia="" w:cs="" w:cstheme="minorBidi" w:eastAsiaTheme="minorEastAsia"/>
          <w:b/>
          <w:bCs/>
          <w:sz w:val="24"/>
          <w:szCs w:val="24"/>
        </w:rPr>
        <w:t xml:space="preserve">Apologies for absence </w:t>
      </w:r>
      <w:r>
        <w:rPr>
          <w:rFonts w:eastAsia="" w:cs="" w:cstheme="minorBidi" w:eastAsiaTheme="minorEastAsia"/>
          <w:sz w:val="24"/>
          <w:szCs w:val="24"/>
        </w:rPr>
        <w:t>(must be made to the clerk prior to the meeting date)</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p>
    <w:p>
      <w:pPr>
        <w:pStyle w:val="Normal"/>
        <w:spacing w:lineRule="auto" w:line="240"/>
        <w:ind w:left="-851" w:firstLine="851"/>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3.</w:t>
      </w:r>
      <w:r>
        <w:rPr>
          <w:rFonts w:eastAsia="" w:cs="" w:cstheme="minorBidi" w:eastAsiaTheme="minorEastAsia"/>
          <w:sz w:val="24"/>
          <w:szCs w:val="24"/>
        </w:rPr>
        <w:t xml:space="preserve"> </w:t>
      </w:r>
      <w:r>
        <w:rPr>
          <w:rFonts w:eastAsia="" w:cs="" w:cstheme="minorBidi" w:eastAsiaTheme="minorEastAsia"/>
          <w:b/>
          <w:bCs/>
          <w:sz w:val="24"/>
          <w:szCs w:val="24"/>
        </w:rPr>
        <w:t xml:space="preserve">To approve the minutes of the parish council meeting 21/1/2025 </w:t>
      </w:r>
      <w:r>
        <w:rPr>
          <w:rFonts w:eastAsia="" w:cs="" w:cstheme="minorBidi" w:eastAsiaTheme="minorEastAsia"/>
          <w:sz w:val="24"/>
          <w:szCs w:val="24"/>
        </w:rPr>
        <w:t>(chairman to sign)</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4</w:t>
      </w:r>
      <w:r>
        <w:rPr>
          <w:rFonts w:eastAsia="" w:cs="" w:cstheme="minorBidi" w:eastAsiaTheme="minorEastAsia"/>
          <w:sz w:val="24"/>
          <w:szCs w:val="24"/>
        </w:rPr>
        <w:t xml:space="preserve">. </w:t>
      </w:r>
      <w:r>
        <w:rPr>
          <w:rFonts w:eastAsia="" w:cs="" w:cstheme="minorBidi" w:eastAsiaTheme="minorEastAsia"/>
          <w:b/>
          <w:bCs/>
          <w:sz w:val="24"/>
          <w:szCs w:val="24"/>
        </w:rPr>
        <w:t>Ongoing issues.</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 xml:space="preserve"> </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Play area inspection report</w:t>
      </w:r>
      <w:r>
        <w:rPr>
          <w:rFonts w:eastAsia="" w:cs="" w:cstheme="minorBidi" w:eastAsiaTheme="minorEastAsia"/>
          <w:sz w:val="24"/>
          <w:szCs w:val="24"/>
        </w:rPr>
        <w:t xml:space="preserve"> –Cllr Wilson to provide the monthly inspection report</w:t>
      </w:r>
    </w:p>
    <w:p>
      <w:pPr>
        <w:pStyle w:val="ListParagraph"/>
        <w:numPr>
          <w:ilvl w:val="0"/>
          <w:numId w:val="2"/>
        </w:numPr>
        <w:spacing w:lineRule="auto" w:line="240"/>
        <w:rPr>
          <w:b/>
          <w:b/>
          <w:bCs/>
        </w:rPr>
      </w:pPr>
      <w:r>
        <w:rPr>
          <w:rFonts w:eastAsia="" w:cs="" w:cstheme="minorBidi" w:eastAsiaTheme="minorEastAsia"/>
          <w:b/>
          <w:bCs/>
          <w:sz w:val="24"/>
          <w:szCs w:val="24"/>
        </w:rPr>
        <w:t>Fisk walk access</w:t>
      </w:r>
    </w:p>
    <w:p>
      <w:pPr>
        <w:pStyle w:val="ListParagraph"/>
        <w:numPr>
          <w:ilvl w:val="0"/>
          <w:numId w:val="2"/>
        </w:numPr>
        <w:spacing w:lineRule="auto" w:line="240"/>
        <w:rPr>
          <w:b/>
          <w:b/>
          <w:bCs/>
        </w:rPr>
      </w:pPr>
      <w:r>
        <w:rPr>
          <w:rFonts w:eastAsia="" w:cs="" w:cstheme="minorBidi" w:eastAsiaTheme="minorEastAsia"/>
          <w:b/>
          <w:bCs/>
          <w:sz w:val="24"/>
          <w:szCs w:val="24"/>
        </w:rPr>
        <w:t>Village tidy project -DH</w:t>
      </w:r>
    </w:p>
    <w:p>
      <w:pPr>
        <w:pStyle w:val="ListParagraph"/>
        <w:numPr>
          <w:ilvl w:val="0"/>
          <w:numId w:val="0"/>
        </w:numPr>
        <w:spacing w:lineRule="auto" w:line="240"/>
        <w:ind w:left="720" w:hanging="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 xml:space="preserve">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5.</w:t>
      </w:r>
      <w:r>
        <w:rPr>
          <w:rFonts w:eastAsia="" w:cs="" w:cstheme="minorBidi" w:eastAsiaTheme="minorEastAsia"/>
          <w:sz w:val="24"/>
          <w:szCs w:val="24"/>
        </w:rPr>
        <w:t xml:space="preserve"> </w:t>
      </w:r>
      <w:r>
        <w:rPr>
          <w:rFonts w:eastAsia="" w:cs="" w:cstheme="minorBidi" w:eastAsiaTheme="minorEastAsia"/>
          <w:b/>
          <w:bCs/>
          <w:sz w:val="24"/>
          <w:szCs w:val="24"/>
        </w:rPr>
        <w:t>Planning applications and decisions.</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      </w:t>
      </w:r>
      <w:r>
        <w:rPr>
          <w:rFonts w:eastAsia="" w:cs="" w:cstheme="minorBidi" w:eastAsiaTheme="minorEastAsia"/>
          <w:b w:val="false"/>
          <w:bCs w:val="false"/>
          <w:sz w:val="24"/>
          <w:szCs w:val="24"/>
        </w:rPr>
        <w:t>None recieved</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6. Correspondence received, and issues raised by councillors.</w:t>
      </w:r>
    </w:p>
    <w:p>
      <w:pPr>
        <w:pStyle w:val="ListParagraph"/>
        <w:numPr>
          <w:ilvl w:val="0"/>
          <w:numId w:val="1"/>
        </w:numPr>
        <w:spacing w:lineRule="auto" w:line="240"/>
        <w:rPr>
          <w:rFonts w:ascii="Calibri" w:hAnsi="Calibri" w:eastAsia="" w:cs="" w:cstheme="minorBidi" w:eastAsiaTheme="minorEastAsia"/>
          <w:color w:val="000000" w:themeColor="text1"/>
          <w:kern w:val="0"/>
          <w:sz w:val="24"/>
          <w:szCs w:val="24"/>
          <w:lang w:val="en-GB" w:eastAsia="en-US" w:bidi="ar-SA"/>
        </w:rPr>
      </w:pPr>
      <w:r>
        <w:rPr>
          <w:rFonts w:eastAsia="" w:cs="" w:cstheme="minorBidi" w:eastAsiaTheme="minorEastAsia"/>
          <w:color w:val="000000" w:themeColor="text1"/>
          <w:kern w:val="0"/>
          <w:sz w:val="24"/>
          <w:szCs w:val="24"/>
          <w:lang w:val="en-GB" w:eastAsia="en-US" w:bidi="ar-SA"/>
        </w:rPr>
        <w:t>Litter picking issues raised from village tidy survey.</w:t>
      </w:r>
    </w:p>
    <w:p>
      <w:pPr>
        <w:pStyle w:val="ListParagraph"/>
        <w:numPr>
          <w:ilvl w:val="0"/>
          <w:numId w:val="1"/>
        </w:numPr>
        <w:spacing w:lineRule="auto" w:line="240"/>
        <w:rPr>
          <w:rFonts w:ascii="Calibri" w:hAnsi="Calibri" w:eastAsia="" w:cs="" w:cstheme="minorBidi" w:eastAsiaTheme="minorEastAsia"/>
          <w:color w:val="000000" w:themeColor="text1"/>
          <w:kern w:val="0"/>
          <w:sz w:val="24"/>
          <w:szCs w:val="24"/>
          <w:lang w:val="en-GB" w:eastAsia="en-US" w:bidi="ar-SA"/>
        </w:rPr>
      </w:pPr>
      <w:r>
        <w:rPr>
          <w:rFonts w:eastAsia="" w:cs="" w:cstheme="minorBidi" w:eastAsiaTheme="minorEastAsia"/>
          <w:color w:val="000000" w:themeColor="text1"/>
          <w:kern w:val="0"/>
          <w:sz w:val="24"/>
          <w:szCs w:val="24"/>
          <w:lang w:val="en-GB" w:eastAsia="en-US" w:bidi="ar-SA"/>
        </w:rPr>
        <w:t>Emergency response form.</w:t>
      </w:r>
    </w:p>
    <w:p>
      <w:pPr>
        <w:pStyle w:val="ListParagraph"/>
        <w:numPr>
          <w:ilvl w:val="0"/>
          <w:numId w:val="1"/>
        </w:numPr>
        <w:spacing w:lineRule="auto" w:line="240"/>
        <w:rPr>
          <w:rFonts w:ascii="Calibri" w:hAnsi="Calibri" w:eastAsia="" w:cs="" w:cstheme="minorBidi" w:eastAsiaTheme="minorEastAsia"/>
          <w:color w:val="000000" w:themeColor="text1"/>
          <w:kern w:val="0"/>
          <w:sz w:val="24"/>
          <w:szCs w:val="24"/>
          <w:lang w:val="en-GB" w:eastAsia="en-US" w:bidi="ar-SA"/>
        </w:rPr>
      </w:pPr>
      <w:r>
        <w:rPr>
          <w:rFonts w:eastAsia="" w:cs="" w:cstheme="minorBidi" w:eastAsiaTheme="minorEastAsia"/>
          <w:color w:val="000000" w:themeColor="text1"/>
          <w:kern w:val="0"/>
          <w:sz w:val="24"/>
          <w:szCs w:val="24"/>
          <w:lang w:val="en-GB" w:eastAsia="en-US" w:bidi="ar-SA"/>
        </w:rPr>
        <w:t>VE Day celebrations response – CW</w:t>
      </w:r>
    </w:p>
    <w:p>
      <w:pPr>
        <w:pStyle w:val="ListParagraph"/>
        <w:numPr>
          <w:ilvl w:val="0"/>
          <w:numId w:val="1"/>
        </w:numPr>
        <w:spacing w:lineRule="auto" w:line="240"/>
        <w:rPr>
          <w:rFonts w:ascii="Calibri" w:hAnsi="Calibri" w:eastAsia="" w:cs="" w:cstheme="minorBidi" w:eastAsiaTheme="minorEastAsia"/>
          <w:color w:val="000000" w:themeColor="text1"/>
          <w:kern w:val="0"/>
          <w:sz w:val="24"/>
          <w:szCs w:val="24"/>
          <w:lang w:val="en-GB" w:eastAsia="en-US" w:bidi="ar-SA"/>
        </w:rPr>
      </w:pPr>
      <w:r>
        <w:rPr>
          <w:rFonts w:eastAsia="" w:cs="" w:cstheme="minorBidi" w:eastAsiaTheme="minorEastAsia"/>
          <w:color w:val="000000" w:themeColor="text1"/>
          <w:kern w:val="0"/>
          <w:sz w:val="24"/>
          <w:szCs w:val="24"/>
          <w:lang w:val="en-GB" w:eastAsia="en-US" w:bidi="ar-SA"/>
        </w:rPr>
        <w:t>Goole Hospital – DH</w:t>
      </w:r>
    </w:p>
    <w:p>
      <w:pPr>
        <w:pStyle w:val="ListParagraph"/>
        <w:numPr>
          <w:ilvl w:val="0"/>
          <w:numId w:val="1"/>
        </w:numPr>
        <w:spacing w:lineRule="auto" w:line="240"/>
        <w:rPr>
          <w:rFonts w:ascii="Calibri" w:hAnsi="Calibri" w:eastAsia="" w:cs="" w:cstheme="minorBidi" w:eastAsiaTheme="minorEastAsia"/>
          <w:color w:val="000000" w:themeColor="text1"/>
          <w:kern w:val="0"/>
          <w:sz w:val="24"/>
          <w:szCs w:val="24"/>
          <w:lang w:val="en-GB" w:eastAsia="en-US" w:bidi="ar-SA"/>
        </w:rPr>
      </w:pPr>
      <w:r>
        <w:rPr>
          <w:rFonts w:eastAsia="" w:cs="" w:cstheme="minorBidi" w:eastAsiaTheme="minorEastAsia"/>
          <w:color w:val="000000" w:themeColor="text1"/>
          <w:kern w:val="0"/>
          <w:sz w:val="24"/>
          <w:szCs w:val="24"/>
          <w:lang w:val="en-GB" w:eastAsia="en-US" w:bidi="ar-SA"/>
        </w:rPr>
        <w:t>Appointment of new clerk</w:t>
      </w:r>
    </w:p>
    <w:p>
      <w:pPr>
        <w:pStyle w:val="ListParagraph"/>
        <w:numPr>
          <w:ilvl w:val="0"/>
          <w:numId w:val="0"/>
        </w:numPr>
        <w:spacing w:lineRule="auto" w:line="240"/>
        <w:ind w:left="1440" w:hanging="0"/>
        <w:rPr>
          <w:rFonts w:ascii="Calibri" w:hAnsi="Calibri" w:eastAsia="" w:cs="" w:cstheme="minorBidi" w:eastAsiaTheme="minorEastAsia"/>
          <w:color w:val="000000" w:themeColor="text1"/>
          <w:kern w:val="0"/>
          <w:sz w:val="24"/>
          <w:szCs w:val="24"/>
          <w:lang w:val="en-GB" w:eastAsia="en-US" w:bidi="ar-SA"/>
        </w:rPr>
      </w:pPr>
      <w:r>
        <w:rPr/>
      </w:r>
    </w:p>
    <w:p>
      <w:pPr>
        <w:pStyle w:val="ListParagraph"/>
        <w:numPr>
          <w:ilvl w:val="0"/>
          <w:numId w:val="0"/>
        </w:numPr>
        <w:spacing w:lineRule="auto" w:line="240"/>
        <w:ind w:left="144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r>
    </w:p>
    <w:p>
      <w:pPr>
        <w:pStyle w:val="ListParagraph"/>
        <w:spacing w:lineRule="auto" w:line="240"/>
        <w:ind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b/>
          <w:bCs/>
          <w:sz w:val="24"/>
          <w:szCs w:val="24"/>
        </w:rPr>
        <w:t>7. Ward</w:t>
      </w:r>
      <w:r>
        <w:rPr>
          <w:rFonts w:eastAsia="" w:cs="" w:cstheme="minorBidi" w:eastAsiaTheme="minorEastAsia"/>
          <w:sz w:val="24"/>
          <w:szCs w:val="24"/>
        </w:rPr>
        <w:t xml:space="preserve"> </w:t>
      </w:r>
      <w:r>
        <w:rPr>
          <w:rFonts w:eastAsia="" w:cs="" w:cstheme="minorBidi" w:eastAsiaTheme="minorEastAsia"/>
          <w:b/>
          <w:bCs/>
          <w:sz w:val="24"/>
          <w:szCs w:val="24"/>
        </w:rPr>
        <w:t>Councillors report.</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Cllrs Fox/Sargeantson to speak (if in attendance)</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8. Financial and confidential Matters.</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ListParagraph"/>
        <w:numPr>
          <w:ilvl w:val="0"/>
          <w:numId w:val="3"/>
        </w:numPr>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Bank signatory updates - Natwest</w:t>
      </w:r>
    </w:p>
    <w:p>
      <w:pPr>
        <w:pStyle w:val="ListParagraph"/>
        <w:numPr>
          <w:ilvl w:val="0"/>
          <w:numId w:val="0"/>
        </w:numPr>
        <w:spacing w:lineRule="auto" w:line="240"/>
        <w:ind w:left="1440" w:hanging="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ListParagraph"/>
        <w:numPr>
          <w:ilvl w:val="0"/>
          <w:numId w:val="0"/>
        </w:numPr>
        <w:spacing w:lineRule="auto" w:line="240"/>
        <w:ind w:left="720" w:hanging="0"/>
        <w:rPr/>
      </w:pPr>
      <w:r>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Cheques/BACS/DD to approve for payment.</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Burial Clerk monthly salary</w:t>
      </w:r>
    </w:p>
    <w:p>
      <w:pPr>
        <w:pStyle w:val="Normal"/>
        <w:spacing w:lineRule="auto" w:line="240"/>
        <w:rPr>
          <w:rFonts w:ascii="Calibri" w:hAnsi="Calibri" w:eastAsia="" w:cs="" w:asciiTheme="minorHAnsi" w:cstheme="minorBidi" w:eastAsiaTheme="minorEastAsia" w:hAnsiTheme="minorHAnsi"/>
          <w:highlight w:val="none"/>
          <w:shd w:fill="FFFF00" w:val="clear"/>
        </w:rPr>
      </w:pPr>
      <w:r>
        <w:rPr>
          <w:rFonts w:eastAsia="" w:cs="" w:cstheme="minorBidi" w:eastAsiaTheme="minorEastAsia"/>
          <w:sz w:val="24"/>
          <w:szCs w:val="24"/>
          <w:shd w:fill="auto" w:val="clear"/>
        </w:rPr>
        <w:t>Clerk monthly salary</w:t>
      </w:r>
    </w:p>
    <w:p>
      <w:pPr>
        <w:pStyle w:val="Normal"/>
        <w:spacing w:lineRule="auto" w:line="240"/>
        <w:rPr>
          <w:rFonts w:ascii="Calibri" w:hAnsi="Calibri" w:eastAsia="" w:cs="" w:asciiTheme="minorHAnsi" w:cstheme="minorBidi" w:eastAsiaTheme="minorEastAsia" w:hAnsiTheme="minorHAnsi"/>
          <w:highlight w:val="none"/>
          <w:shd w:fill="auto" w:val="clear"/>
        </w:rPr>
      </w:pPr>
      <w:r>
        <w:rPr>
          <w:rFonts w:eastAsia="" w:cs="" w:cstheme="minorBidi" w:eastAsiaTheme="minorEastAsia"/>
          <w:sz w:val="24"/>
          <w:szCs w:val="24"/>
          <w:shd w:fill="auto" w:val="clear"/>
        </w:rPr>
        <w:t>HMRC Tax/NI</w:t>
      </w:r>
    </w:p>
    <w:p>
      <w:pPr>
        <w:pStyle w:val="Normal"/>
        <w:spacing w:lineRule="auto" w:line="240"/>
        <w:rPr>
          <w:rFonts w:ascii="Calibri" w:hAnsi="Calibri" w:eastAsia="" w:cs="" w:asciiTheme="minorHAnsi" w:cstheme="minorBidi" w:eastAsiaTheme="minorEastAsia" w:hAnsiTheme="minorHAnsi"/>
          <w:highlight w:val="none"/>
          <w:shd w:fill="auto" w:val="clear"/>
        </w:rPr>
      </w:pPr>
      <w:r>
        <w:rPr>
          <w:rFonts w:eastAsia="" w:cs="" w:cstheme="minorBidi" w:eastAsiaTheme="minorEastAsia"/>
          <w:sz w:val="24"/>
          <w:szCs w:val="24"/>
          <w:shd w:fill="auto" w:val="clear"/>
        </w:rPr>
        <w:t>Resolution to appeal of HMRC penalty</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9. AOB</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 </w:t>
      </w:r>
      <w:r>
        <w:rPr>
          <w:rFonts w:eastAsia="" w:cs="" w:cstheme="minorBidi" w:eastAsiaTheme="minorEastAsia"/>
          <w:b/>
          <w:bCs/>
          <w:sz w:val="24"/>
          <w:szCs w:val="24"/>
        </w:rPr>
        <w:t xml:space="preserve">Date of next meeting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Tuesday 15</w:t>
      </w:r>
      <w:r>
        <w:rPr>
          <w:rFonts w:eastAsia="" w:cs="" w:cstheme="minorBidi" w:eastAsiaTheme="minorEastAsia"/>
          <w:sz w:val="24"/>
          <w:szCs w:val="24"/>
          <w:vertAlign w:val="superscript"/>
        </w:rPr>
        <w:t>th</w:t>
      </w:r>
      <w:r>
        <w:rPr>
          <w:rFonts w:eastAsia="" w:cs="" w:cstheme="minorBidi" w:eastAsiaTheme="minorEastAsia"/>
          <w:sz w:val="24"/>
          <w:szCs w:val="24"/>
        </w:rPr>
        <w:t xml:space="preserve"> </w:t>
      </w:r>
      <w:r>
        <w:rPr>
          <w:rFonts w:eastAsia="" w:cs="" w:cstheme="minorBidi" w:eastAsiaTheme="minorEastAsia"/>
          <w:color w:val="auto"/>
          <w:kern w:val="0"/>
          <w:sz w:val="24"/>
          <w:szCs w:val="24"/>
          <w:lang w:val="en-GB" w:eastAsia="en-US" w:bidi="ar-SA"/>
        </w:rPr>
        <w:t>April</w:t>
      </w:r>
      <w:r>
        <w:rPr>
          <w:rFonts w:eastAsia="" w:cs="" w:cstheme="minorBidi" w:eastAsiaTheme="minorEastAsia"/>
          <w:sz w:val="24"/>
          <w:szCs w:val="24"/>
        </w:rPr>
        <w:t xml:space="preserve"> 2025</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cstheme="minorBidi" w:eastAsiaTheme="minorEastAsia"/>
          <w:b/>
          <w:b/>
          <w:bCs/>
          <w:sz w:val="24"/>
          <w:szCs w:val="24"/>
        </w:rPr>
      </w:pPr>
      <w:r>
        <w:rPr>
          <w:rFonts w:eastAsia="" w:cs="" w:cstheme="minorBidi" w:eastAsiaTheme="minorEastAsia"/>
          <w:b/>
          <w:bCs/>
          <w:color w:val="auto"/>
          <w:kern w:val="0"/>
          <w:sz w:val="24"/>
          <w:szCs w:val="24"/>
          <w:lang w:val="en-GB" w:eastAsia="en-US" w:bidi="ar-SA"/>
        </w:rPr>
        <w:t>Ashley Burton</w:t>
      </w:r>
    </w:p>
    <w:p>
      <w:pPr>
        <w:pStyle w:val="Normal"/>
        <w:spacing w:lineRule="auto" w:line="240"/>
        <w:rPr/>
      </w:pPr>
      <w:r>
        <w:rPr>
          <w:rFonts w:eastAsia="" w:cs="" w:cstheme="minorBidi" w:eastAsiaTheme="minorEastAsia"/>
          <w:b/>
          <w:bCs/>
          <w:sz w:val="24"/>
          <w:szCs w:val="24"/>
        </w:rPr>
        <w:t>09/03/2025</w:t>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pPr>
      <w:r>
        <w:rPr/>
      </w:r>
    </w:p>
    <w:sectPr>
      <w:type w:val="nextPage"/>
      <w:pgSz w:w="11906" w:h="16838"/>
      <w:pgMar w:left="567" w:right="425" w:gutter="0" w:header="0" w:top="170" w:footer="0" w:bottom="1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ahoma">
    <w:charset w:val="00"/>
    <w:family w:val="roman"/>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41a"/>
    <w:pPr>
      <w:widowControl/>
      <w:suppressAutoHyphens w:val="true"/>
      <w:bidi w:val="0"/>
      <w:spacing w:lineRule="auto" w:line="276" w:before="0" w:after="0"/>
      <w:jc w:val="left"/>
    </w:pPr>
    <w:rPr>
      <w:rFonts w:ascii="Calibri" w:hAnsi="Calibri" w:eastAsia="Times New Roman" w:cs="Times New Roman"/>
      <w:color w:val="auto"/>
      <w:kern w:val="0"/>
      <w:sz w:val="22"/>
      <w:szCs w:val="22"/>
      <w:lang w:val="en-GB" w:eastAsia="en-US" w:bidi="ar-SA"/>
    </w:rPr>
  </w:style>
  <w:style w:type="paragraph" w:styleId="Heading2">
    <w:name w:val="Heading 2"/>
    <w:basedOn w:val="Normal"/>
    <w:next w:val="Normal"/>
    <w:link w:val="Heading2Char"/>
    <w:uiPriority w:val="9"/>
    <w:qFormat/>
    <w:rsid w:val="00e7142d"/>
    <w:pPr>
      <w:keepNext w:val="true"/>
      <w:spacing w:lineRule="auto" w:line="240"/>
      <w:jc w:val="right"/>
      <w:outlineLvl w:val="1"/>
    </w:pPr>
    <w:rPr>
      <w:rFonts w:ascii="Times New Roman" w:hAnsi="Times New Roman"/>
      <w:b/>
      <w:sz w:val="24"/>
      <w:szCs w:val="20"/>
      <w:lang w:eastAsia="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styleId="DocumentMapChar" w:customStyle="1">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InternetLink">
    <w:name w:val="Hyperlink"/>
    <w:basedOn w:val="DefaultParagraphFont"/>
    <w:uiPriority w:val="99"/>
    <w:unhideWhenUsed/>
    <w:rsid w:val="00cb2689"/>
    <w:rPr>
      <w:rFonts w:cs="Times New Roman"/>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velopeaddress">
    <w:name w:val="envelope address"/>
    <w:basedOn w:val="Normal"/>
    <w:uiPriority w:val="99"/>
    <w:semiHidden/>
    <w:unhideWhenUsed/>
    <w:qFormat/>
    <w:rsid w:val="00913005"/>
    <w:pPr>
      <w:spacing w:lineRule="auto" w:line="240"/>
      <w:ind w:left="2880" w:hanging="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LibreOffice/7.2.1.2$Windows_X86_64 LibreOffice_project/87b77fad49947c1441b67c559c339af8f3517e22</Application>
  <AppVersion>15.0000</AppVersion>
  <Pages>2</Pages>
  <Words>317</Words>
  <Characters>1651</Characters>
  <CharactersWithSpaces>2081</CharactersWithSpaces>
  <Paragraphs>43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2024-09-18T14:11:00Z</dcterms:created>
  <dc:creator>Trevor</dc:creator>
  <dc:description/>
  <dc:language>en-GB</dc:language>
  <cp:lastModifiedBy/>
  <cp:lastPrinted>2023-05-09T13:17:00Z</cp:lastPrinted>
  <dcterms:modified xsi:type="dcterms:W3CDTF">2025-03-14T17:04:11Z</dcterms:modified>
  <cp:revision>31</cp:revision>
  <dc:subject/>
  <dc:title>HOOK PARISH COUNCIL</dc:title>
</cp:coreProperties>
</file>

<file path=docProps/custom.xml><?xml version="1.0" encoding="utf-8"?>
<Properties xmlns="http://schemas.openxmlformats.org/officeDocument/2006/custom-properties" xmlns:vt="http://schemas.openxmlformats.org/officeDocument/2006/docPropsVTypes"/>
</file>